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Functional Chunks:</w:t>
      </w:r>
    </w:p>
    <w:p w:rsidR="00000000" w:rsidDel="00000000" w:rsidP="00000000" w:rsidRDefault="00000000" w:rsidRPr="00000000" w14:paraId="00000001">
      <w:pPr>
        <w:numPr>
          <w:ilvl w:val="0"/>
          <w:numId w:val="3"/>
        </w:numPr>
        <w:ind w:left="720" w:hanging="360"/>
        <w:contextualSpacing w:val="1"/>
        <w:rPr/>
      </w:pPr>
      <w:r w:rsidDel="00000000" w:rsidR="00000000" w:rsidRPr="00000000">
        <w:rPr>
          <w:rtl w:val="0"/>
        </w:rPr>
        <w:t xml:space="preserve">Es (colores, mama, animales)</w:t>
      </w:r>
    </w:p>
    <w:p w:rsidR="00000000" w:rsidDel="00000000" w:rsidP="00000000" w:rsidRDefault="00000000" w:rsidRPr="00000000" w14:paraId="00000002">
      <w:pPr>
        <w:numPr>
          <w:ilvl w:val="0"/>
          <w:numId w:val="3"/>
        </w:numPr>
        <w:ind w:left="720" w:hanging="360"/>
        <w:contextualSpacing w:val="1"/>
        <w:rPr/>
      </w:pPr>
      <w:r w:rsidDel="00000000" w:rsidR="00000000" w:rsidRPr="00000000">
        <w:rPr>
          <w:rtl w:val="0"/>
        </w:rPr>
        <w:t xml:space="preserve">Estar (como estan? Como esta el (animal), ¿Dónde está?)</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Objectives:</w:t>
      </w:r>
    </w:p>
    <w:p w:rsidR="00000000" w:rsidDel="00000000" w:rsidP="00000000" w:rsidRDefault="00000000" w:rsidRPr="00000000" w14:paraId="00000005">
      <w:pPr>
        <w:numPr>
          <w:ilvl w:val="0"/>
          <w:numId w:val="5"/>
        </w:numPr>
        <w:ind w:left="720" w:hanging="360"/>
        <w:rPr/>
      </w:pPr>
      <w:r w:rsidDel="00000000" w:rsidR="00000000" w:rsidRPr="00000000">
        <w:rPr>
          <w:rtl w:val="0"/>
        </w:rPr>
        <w:t xml:space="preserve">Students will be able to learn to interact with us and each other in the TL</w:t>
      </w:r>
    </w:p>
    <w:p w:rsidR="00000000" w:rsidDel="00000000" w:rsidP="00000000" w:rsidRDefault="00000000" w:rsidRPr="00000000" w14:paraId="00000006">
      <w:pPr>
        <w:numPr>
          <w:ilvl w:val="0"/>
          <w:numId w:val="5"/>
        </w:numPr>
        <w:ind w:left="720" w:hanging="360"/>
        <w:rPr/>
      </w:pPr>
      <w:r w:rsidDel="00000000" w:rsidR="00000000" w:rsidRPr="00000000">
        <w:rPr>
          <w:rtl w:val="0"/>
        </w:rPr>
        <w:t xml:space="preserve">Students will be able to introduce themselves and ask what someone’s name is in spanish</w:t>
      </w:r>
    </w:p>
    <w:p w:rsidR="00000000" w:rsidDel="00000000" w:rsidP="00000000" w:rsidRDefault="00000000" w:rsidRPr="00000000" w14:paraId="00000007">
      <w:pPr>
        <w:numPr>
          <w:ilvl w:val="0"/>
          <w:numId w:val="5"/>
        </w:numPr>
        <w:ind w:left="720" w:hanging="360"/>
        <w:rPr/>
      </w:pPr>
      <w:r w:rsidDel="00000000" w:rsidR="00000000" w:rsidRPr="00000000">
        <w:rPr>
          <w:rtl w:val="0"/>
        </w:rPr>
        <w:t xml:space="preserve">Students will be able to describe relationships between family members</w:t>
      </w:r>
    </w:p>
    <w:p w:rsidR="00000000" w:rsidDel="00000000" w:rsidP="00000000" w:rsidRDefault="00000000" w:rsidRPr="00000000" w14:paraId="00000008">
      <w:pPr>
        <w:numPr>
          <w:ilvl w:val="0"/>
          <w:numId w:val="5"/>
        </w:numPr>
        <w:ind w:left="720" w:hanging="360"/>
        <w:rPr/>
      </w:pPr>
      <w:r w:rsidDel="00000000" w:rsidR="00000000" w:rsidRPr="00000000">
        <w:rPr>
          <w:rtl w:val="0"/>
        </w:rPr>
        <w:t xml:space="preserve">Students will get excited and motivated for a year of Spanish classes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Opening Activity </w:t>
      </w:r>
    </w:p>
    <w:p w:rsidR="00000000" w:rsidDel="00000000" w:rsidP="00000000" w:rsidRDefault="00000000" w:rsidRPr="00000000" w14:paraId="0000000B">
      <w:pPr>
        <w:numPr>
          <w:ilvl w:val="0"/>
          <w:numId w:val="2"/>
        </w:numPr>
        <w:ind w:left="720" w:hanging="360"/>
        <w:contextualSpacing w:val="1"/>
        <w:rPr/>
      </w:pPr>
      <w:r w:rsidDel="00000000" w:rsidR="00000000" w:rsidRPr="00000000">
        <w:rPr>
          <w:rtl w:val="0"/>
        </w:rPr>
        <w:t xml:space="preserve">“Buenos días song” en voz alta y en voz baja</w:t>
      </w:r>
    </w:p>
    <w:p w:rsidR="00000000" w:rsidDel="00000000" w:rsidP="00000000" w:rsidRDefault="00000000" w:rsidRPr="00000000" w14:paraId="0000000C">
      <w:pPr>
        <w:numPr>
          <w:ilvl w:val="0"/>
          <w:numId w:val="2"/>
        </w:numPr>
        <w:ind w:left="720" w:hanging="360"/>
        <w:contextualSpacing w:val="1"/>
        <w:rPr/>
      </w:pPr>
      <w:r w:rsidDel="00000000" w:rsidR="00000000" w:rsidRPr="00000000">
        <w:rPr>
          <w:rtl w:val="0"/>
        </w:rPr>
        <w:t xml:space="preserve">Review names with students asking “Como te llamas” , “Se llama </w:t>
      </w:r>
      <w:r w:rsidDel="00000000" w:rsidR="00000000" w:rsidRPr="00000000">
        <w:rPr>
          <w:u w:val="single"/>
          <w:rtl w:val="0"/>
        </w:rPr>
        <w:t xml:space="preserve">      </w:t>
      </w:r>
      <w:r w:rsidDel="00000000" w:rsidR="00000000" w:rsidRPr="00000000">
        <w:rPr>
          <w:rtl w:val="0"/>
        </w:rPr>
        <w:t xml:space="preserve">.” and “Me llamo”</w:t>
      </w:r>
    </w:p>
    <w:p w:rsidR="00000000" w:rsidDel="00000000" w:rsidP="00000000" w:rsidRDefault="00000000" w:rsidRPr="00000000" w14:paraId="0000000D">
      <w:pPr>
        <w:numPr>
          <w:ilvl w:val="1"/>
          <w:numId w:val="2"/>
        </w:numPr>
        <w:ind w:left="1440" w:hanging="360"/>
        <w:contextualSpacing w:val="1"/>
        <w:rPr/>
      </w:pPr>
      <w:r w:rsidDel="00000000" w:rsidR="00000000" w:rsidRPr="00000000">
        <w:rPr>
          <w:rtl w:val="0"/>
        </w:rPr>
        <w:t xml:space="preserve">We will use the same notecards to help review names </w:t>
      </w:r>
    </w:p>
    <w:p w:rsidR="00000000" w:rsidDel="00000000" w:rsidP="00000000" w:rsidRDefault="00000000" w:rsidRPr="00000000" w14:paraId="0000000E">
      <w:pPr>
        <w:numPr>
          <w:ilvl w:val="0"/>
          <w:numId w:val="2"/>
        </w:numPr>
        <w:ind w:left="720" w:hanging="360"/>
        <w:contextualSpacing w:val="1"/>
        <w:rPr/>
      </w:pPr>
      <w:r w:rsidDel="00000000" w:rsidR="00000000" w:rsidRPr="00000000">
        <w:rPr>
          <w:rtl w:val="0"/>
        </w:rPr>
        <w:t xml:space="preserve">Review the functional chunk esta with questions like “donde esta?” and “como estas”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rtl w:val="0"/>
        </w:rPr>
        <w:t xml:space="preserve">Brain Break: </w:t>
      </w:r>
      <w:r w:rsidDel="00000000" w:rsidR="00000000" w:rsidRPr="00000000">
        <w:rPr>
          <w:rtl w:val="0"/>
        </w:rPr>
        <w:t xml:space="preserve">Pato Song (un pato hace…)</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New Activity:</w:t>
      </w:r>
    </w:p>
    <w:p w:rsidR="00000000" w:rsidDel="00000000" w:rsidP="00000000" w:rsidRDefault="00000000" w:rsidRPr="00000000" w14:paraId="00000013">
      <w:pPr>
        <w:numPr>
          <w:ilvl w:val="0"/>
          <w:numId w:val="4"/>
        </w:numPr>
        <w:ind w:left="720" w:hanging="360"/>
        <w:contextualSpacing w:val="1"/>
        <w:rPr/>
      </w:pPr>
      <w:r w:rsidDel="00000000" w:rsidR="00000000" w:rsidRPr="00000000">
        <w:rPr>
          <w:rtl w:val="0"/>
        </w:rPr>
        <w:t xml:space="preserve">Leah will read segments from “Es tu mama una llama” and ask lots of questions about the animals in the books, the colors, where the animals are, and what type of animals</w:t>
      </w:r>
    </w:p>
    <w:p w:rsidR="00000000" w:rsidDel="00000000" w:rsidP="00000000" w:rsidRDefault="00000000" w:rsidRPr="00000000" w14:paraId="00000014">
      <w:pPr>
        <w:numPr>
          <w:ilvl w:val="1"/>
          <w:numId w:val="4"/>
        </w:numPr>
        <w:ind w:left="1440" w:hanging="360"/>
        <w:contextualSpacing w:val="1"/>
        <w:rPr/>
      </w:pPr>
      <w:r w:rsidDel="00000000" w:rsidR="00000000" w:rsidRPr="00000000">
        <w:rPr>
          <w:rtl w:val="0"/>
        </w:rPr>
        <w:t xml:space="preserve">We want the kids to use phrases like “Es un </w:t>
      </w:r>
      <w:r w:rsidDel="00000000" w:rsidR="00000000" w:rsidRPr="00000000">
        <w:rPr>
          <w:u w:val="single"/>
          <w:rtl w:val="0"/>
        </w:rPr>
        <w:t xml:space="preserve">      </w:t>
      </w:r>
      <w:r w:rsidDel="00000000" w:rsidR="00000000" w:rsidRPr="00000000">
        <w:rPr>
          <w:rtl w:val="0"/>
        </w:rPr>
        <w:t xml:space="preserve">.” and Es </w:t>
      </w:r>
      <w:r w:rsidDel="00000000" w:rsidR="00000000" w:rsidRPr="00000000">
        <w:rPr>
          <w:u w:val="single"/>
          <w:rtl w:val="0"/>
        </w:rPr>
        <w:t xml:space="preserve">       (color)</w:t>
      </w:r>
      <w:r w:rsidDel="00000000" w:rsidR="00000000" w:rsidRPr="00000000">
        <w:rPr>
          <w:rtl w:val="0"/>
        </w:rPr>
        <w:t xml:space="preserve">.” and “Si es su mama”</w:t>
      </w:r>
    </w:p>
    <w:p w:rsidR="00000000" w:rsidDel="00000000" w:rsidP="00000000" w:rsidRDefault="00000000" w:rsidRPr="00000000" w14:paraId="00000015">
      <w:pPr>
        <w:numPr>
          <w:ilvl w:val="1"/>
          <w:numId w:val="4"/>
        </w:numPr>
        <w:ind w:left="1440" w:hanging="360"/>
        <w:rPr/>
      </w:pPr>
      <w:r w:rsidDel="00000000" w:rsidR="00000000" w:rsidRPr="00000000">
        <w:rPr>
          <w:rtl w:val="0"/>
        </w:rPr>
        <w:t xml:space="preserve">Colors of animals (“es”)</w:t>
      </w:r>
    </w:p>
    <w:p w:rsidR="00000000" w:rsidDel="00000000" w:rsidP="00000000" w:rsidRDefault="00000000" w:rsidRPr="00000000" w14:paraId="00000016">
      <w:pPr>
        <w:numPr>
          <w:ilvl w:val="1"/>
          <w:numId w:val="4"/>
        </w:numPr>
        <w:ind w:left="1440" w:hanging="360"/>
        <w:rPr/>
      </w:pPr>
      <w:r w:rsidDel="00000000" w:rsidR="00000000" w:rsidRPr="00000000">
        <w:rPr>
          <w:rtl w:val="0"/>
        </w:rPr>
        <w:t xml:space="preserve">¿Como esta?</w:t>
      </w:r>
    </w:p>
    <w:p w:rsidR="00000000" w:rsidDel="00000000" w:rsidP="00000000" w:rsidRDefault="00000000" w:rsidRPr="00000000" w14:paraId="00000017">
      <w:pPr>
        <w:numPr>
          <w:ilvl w:val="1"/>
          <w:numId w:val="4"/>
        </w:numPr>
        <w:ind w:left="1440" w:hanging="360"/>
        <w:rPr/>
      </w:pPr>
      <w:r w:rsidDel="00000000" w:rsidR="00000000" w:rsidRPr="00000000">
        <w:rPr>
          <w:rtl w:val="0"/>
        </w:rPr>
        <w:t xml:space="preserve">¿Donde esta? alli esta  </w:t>
      </w:r>
    </w:p>
    <w:p w:rsidR="00000000" w:rsidDel="00000000" w:rsidP="00000000" w:rsidRDefault="00000000" w:rsidRPr="00000000" w14:paraId="00000018">
      <w:pPr>
        <w:numPr>
          <w:ilvl w:val="1"/>
          <w:numId w:val="4"/>
        </w:numPr>
        <w:ind w:left="1440" w:hanging="360"/>
        <w:rPr/>
      </w:pPr>
      <w:r w:rsidDel="00000000" w:rsidR="00000000" w:rsidRPr="00000000">
        <w:rPr>
          <w:rtl w:val="0"/>
        </w:rPr>
        <w:t xml:space="preserve">es grande/ es pequeno</w:t>
      </w:r>
    </w:p>
    <w:p w:rsidR="00000000" w:rsidDel="00000000" w:rsidP="00000000" w:rsidRDefault="00000000" w:rsidRPr="00000000" w14:paraId="00000019">
      <w:pPr>
        <w:numPr>
          <w:ilvl w:val="1"/>
          <w:numId w:val="4"/>
        </w:numPr>
        <w:ind w:left="1440" w:hanging="360"/>
        <w:rPr/>
      </w:pPr>
      <w:r w:rsidDel="00000000" w:rsidR="00000000" w:rsidRPr="00000000">
        <w:rPr>
          <w:rtl w:val="0"/>
        </w:rPr>
        <w:t xml:space="preserve">¿Son amigos o enemigos?</w:t>
      </w:r>
    </w:p>
    <w:p w:rsidR="00000000" w:rsidDel="00000000" w:rsidP="00000000" w:rsidRDefault="00000000" w:rsidRPr="00000000" w14:paraId="0000001A">
      <w:pPr>
        <w:ind w:left="720" w:firstLine="0"/>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b w:val="1"/>
          <w:rtl w:val="0"/>
        </w:rPr>
        <w:t xml:space="preserve">Brain Break:</w:t>
      </w:r>
      <w:r w:rsidDel="00000000" w:rsidR="00000000" w:rsidRPr="00000000">
        <w:rPr>
          <w:rtl w:val="0"/>
        </w:rPr>
        <w:t xml:space="preserve"> Pato Song (different animals: cat, dog, seal)</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Review:</w:t>
      </w:r>
    </w:p>
    <w:p w:rsidR="00000000" w:rsidDel="00000000" w:rsidP="00000000" w:rsidRDefault="00000000" w:rsidRPr="00000000" w14:paraId="0000001E">
      <w:pPr>
        <w:numPr>
          <w:ilvl w:val="0"/>
          <w:numId w:val="1"/>
        </w:numPr>
        <w:ind w:left="720" w:hanging="360"/>
        <w:contextualSpacing w:val="1"/>
        <w:rPr/>
      </w:pPr>
      <w:r w:rsidDel="00000000" w:rsidR="00000000" w:rsidRPr="00000000">
        <w:rPr>
          <w:rtl w:val="0"/>
        </w:rPr>
        <w:t xml:space="preserve">We will review relationships and the functional chunks es and estar by using the stuffed animals to ask questions like “¿Que color es?” and “¿Es un llama?” y “Son enemigos o amigos?”</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Stuffed animals: pajaro, seal, murcielago </w:t>
      </w:r>
    </w:p>
    <w:p w:rsidR="00000000" w:rsidDel="00000000" w:rsidP="00000000" w:rsidRDefault="00000000" w:rsidRPr="00000000" w14:paraId="00000020">
      <w:pPr>
        <w:contextualSpacing w:val="0"/>
        <w:rPr/>
      </w:pPr>
      <w:r w:rsidDel="00000000" w:rsidR="00000000" w:rsidRPr="00000000">
        <w:rPr>
          <w:b w:val="1"/>
          <w:rtl w:val="0"/>
        </w:rPr>
        <w:t xml:space="preserve">Comprehension check: </w:t>
      </w:r>
      <w:r w:rsidDel="00000000" w:rsidR="00000000" w:rsidRPr="00000000">
        <w:rPr>
          <w:rtl w:val="0"/>
        </w:rPr>
        <w:t xml:space="preserve">Pass around the animals and have everyone say what there name is and what animal it is.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b w:val="1"/>
          <w:rtl w:val="0"/>
        </w:rPr>
        <w:t xml:space="preserve">Closing Activity:</w:t>
      </w:r>
      <w:r w:rsidDel="00000000" w:rsidR="00000000" w:rsidRPr="00000000">
        <w:rPr>
          <w:rtl w:val="0"/>
        </w:rPr>
        <w:t xml:space="preserve"> Adiós song (En voz alto y en voz baja y rápido y lento)</w:t>
      </w:r>
    </w:p>
    <w:p w:rsidR="00000000" w:rsidDel="00000000" w:rsidP="00000000" w:rsidRDefault="00000000" w:rsidRPr="00000000" w14:paraId="0000002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